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E7F" w:rsidRDefault="006B2E7F" w:rsidP="00DA1B64">
      <w:pPr>
        <w:pStyle w:val="CHBLFlietext"/>
      </w:pPr>
    </w:p>
    <w:p w:rsidR="006B2E7F" w:rsidRDefault="006B2E7F" w:rsidP="00DA1B64">
      <w:pPr>
        <w:pStyle w:val="CHBLFlietext"/>
      </w:pPr>
    </w:p>
    <w:p w:rsidR="00CB2314" w:rsidRDefault="00CB2314" w:rsidP="00DA1B64">
      <w:pPr>
        <w:pStyle w:val="CHBLFlietext"/>
      </w:pPr>
    </w:p>
    <w:p w:rsidR="00CB2314" w:rsidRDefault="00CB2314" w:rsidP="00CB2314">
      <w:pPr>
        <w:pStyle w:val="Noparagraphstyle"/>
        <w:spacing w:line="276" w:lineRule="auto"/>
        <w:ind w:right="-14"/>
        <w:rPr>
          <w:rFonts w:ascii="Arial" w:eastAsia="DFSongW9-GB5" w:hAnsi="Arial"/>
          <w:b/>
          <w:color w:val="auto"/>
          <w:spacing w:val="6"/>
          <w:sz w:val="28"/>
          <w:szCs w:val="28"/>
          <w:lang w:val="en-US" w:eastAsia="en-US"/>
        </w:rPr>
      </w:pPr>
    </w:p>
    <w:p w:rsidR="00051A4F" w:rsidRDefault="00051A4F" w:rsidP="0005216C">
      <w:pPr>
        <w:pStyle w:val="Noparagraphstyle"/>
        <w:spacing w:line="24" w:lineRule="atLeast"/>
        <w:ind w:right="-1"/>
        <w:rPr>
          <w:rFonts w:ascii="Arial" w:eastAsia="DFSongW9-GB5" w:hAnsi="Arial"/>
          <w:b/>
          <w:color w:val="auto"/>
          <w:spacing w:val="6"/>
          <w:sz w:val="28"/>
          <w:szCs w:val="28"/>
          <w:lang w:val="en-US" w:eastAsia="en-US"/>
        </w:rPr>
      </w:pPr>
    </w:p>
    <w:p w:rsidR="0005216C" w:rsidRPr="005156BD" w:rsidRDefault="0005216C" w:rsidP="0005216C">
      <w:pPr>
        <w:pStyle w:val="Noparagraphstyle"/>
        <w:spacing w:line="24" w:lineRule="atLeast"/>
        <w:ind w:right="-1"/>
        <w:rPr>
          <w:rFonts w:eastAsia="DFSongW9-GB5"/>
          <w:color w:val="auto"/>
          <w:spacing w:val="6"/>
          <w:sz w:val="28"/>
          <w:szCs w:val="28"/>
          <w:lang w:val="en-US" w:eastAsia="en-US"/>
        </w:rPr>
      </w:pPr>
      <w:proofErr w:type="spellStart"/>
      <w:r w:rsidRPr="005156BD">
        <w:rPr>
          <w:rFonts w:ascii="Arial" w:eastAsia="DFSongW9-GB5" w:hAnsi="Arial"/>
          <w:b/>
          <w:color w:val="auto"/>
          <w:spacing w:val="6"/>
          <w:sz w:val="28"/>
          <w:szCs w:val="28"/>
          <w:lang w:val="en-US" w:eastAsia="en-US"/>
        </w:rPr>
        <w:t>BelView</w:t>
      </w:r>
      <w:proofErr w:type="spellEnd"/>
      <w:r w:rsidRPr="005156BD">
        <w:rPr>
          <w:rFonts w:ascii="Arial" w:eastAsia="DFSongW9-GB5" w:hAnsi="Arial"/>
          <w:b/>
          <w:color w:val="auto"/>
          <w:spacing w:val="6"/>
          <w:sz w:val="28"/>
          <w:szCs w:val="28"/>
          <w:lang w:val="en-US" w:eastAsia="en-US"/>
        </w:rPr>
        <w:t xml:space="preserve"> Tower</w:t>
      </w:r>
    </w:p>
    <w:p w:rsidR="0005216C" w:rsidRPr="002C3C1F" w:rsidRDefault="0005216C" w:rsidP="0005216C">
      <w:pPr>
        <w:spacing w:line="288" w:lineRule="auto"/>
        <w:rPr>
          <w:rFonts w:cs="Arial"/>
          <w:sz w:val="20"/>
          <w:lang w:val="en-US"/>
        </w:rPr>
      </w:pPr>
    </w:p>
    <w:p w:rsidR="0005216C" w:rsidRPr="002F737B" w:rsidRDefault="0005216C" w:rsidP="0005216C">
      <w:pPr>
        <w:pStyle w:val="CHBLFlietext"/>
        <w:spacing w:line="300" w:lineRule="exact"/>
        <w:rPr>
          <w:rFonts w:eastAsia="Times" w:cs="Arial"/>
          <w:spacing w:val="0"/>
          <w:sz w:val="22"/>
          <w:szCs w:val="22"/>
          <w:lang w:val="en-US"/>
        </w:rPr>
      </w:pPr>
      <w:r w:rsidRPr="0005216C">
        <w:rPr>
          <w:rFonts w:eastAsia="Times" w:cs="Arial"/>
          <w:spacing w:val="0"/>
          <w:sz w:val="22"/>
          <w:szCs w:val="22"/>
          <w:lang w:val="en-US"/>
        </w:rPr>
        <w:t>Location:</w:t>
      </w:r>
      <w:r w:rsidRPr="002F737B">
        <w:rPr>
          <w:rFonts w:eastAsia="Times" w:cs="Arial"/>
          <w:spacing w:val="0"/>
          <w:sz w:val="22"/>
          <w:szCs w:val="22"/>
          <w:lang w:val="en-US"/>
        </w:rPr>
        <w:t xml:space="preserve"> </w:t>
      </w:r>
      <w:r w:rsidRPr="0005216C">
        <w:rPr>
          <w:rFonts w:eastAsia="Times" w:cs="Arial"/>
          <w:b w:val="0"/>
          <w:spacing w:val="0"/>
          <w:sz w:val="22"/>
          <w:szCs w:val="22"/>
          <w:lang w:val="en-US"/>
        </w:rPr>
        <w:t>Vienna, Austria</w:t>
      </w:r>
    </w:p>
    <w:p w:rsidR="0005216C" w:rsidRPr="002F737B" w:rsidRDefault="0005216C" w:rsidP="0005216C">
      <w:pPr>
        <w:pStyle w:val="CHBLFlietext"/>
        <w:spacing w:line="300" w:lineRule="exact"/>
        <w:rPr>
          <w:rFonts w:eastAsia="Times" w:cs="Arial"/>
          <w:spacing w:val="0"/>
          <w:sz w:val="22"/>
          <w:szCs w:val="22"/>
          <w:lang w:val="en-US"/>
        </w:rPr>
      </w:pPr>
      <w:r w:rsidRPr="0005216C">
        <w:rPr>
          <w:rFonts w:eastAsia="Times" w:cs="Arial"/>
          <w:spacing w:val="0"/>
          <w:sz w:val="22"/>
          <w:szCs w:val="22"/>
          <w:lang w:val="en-US"/>
        </w:rPr>
        <w:t>Date</w:t>
      </w:r>
      <w:r w:rsidR="00662A20">
        <w:rPr>
          <w:rFonts w:eastAsia="Times" w:cs="Arial"/>
          <w:spacing w:val="0"/>
          <w:sz w:val="22"/>
          <w:szCs w:val="22"/>
          <w:lang w:val="en-US"/>
        </w:rPr>
        <w:t>s</w:t>
      </w:r>
      <w:r w:rsidRPr="0005216C">
        <w:rPr>
          <w:rFonts w:eastAsia="Times" w:cs="Arial"/>
          <w:spacing w:val="0"/>
          <w:sz w:val="22"/>
          <w:szCs w:val="22"/>
          <w:lang w:val="en-US"/>
        </w:rPr>
        <w:t xml:space="preserve">: </w:t>
      </w:r>
      <w:r w:rsidRPr="0005216C">
        <w:rPr>
          <w:rFonts w:eastAsia="Times" w:cs="Arial"/>
          <w:b w:val="0"/>
          <w:spacing w:val="0"/>
          <w:sz w:val="22"/>
          <w:szCs w:val="22"/>
          <w:lang w:val="en-US"/>
        </w:rPr>
        <w:t>2015 – 2021</w:t>
      </w:r>
    </w:p>
    <w:p w:rsidR="0005216C" w:rsidRPr="002F737B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cs="Arial"/>
          <w:szCs w:val="22"/>
          <w:lang w:val="en-US"/>
        </w:rPr>
      </w:pPr>
      <w:r w:rsidRPr="002F737B">
        <w:rPr>
          <w:rFonts w:cs="Arial"/>
          <w:b/>
          <w:szCs w:val="22"/>
          <w:lang w:val="en-US"/>
        </w:rPr>
        <w:t>Client:</w:t>
      </w:r>
      <w:r w:rsidRPr="002F737B">
        <w:rPr>
          <w:rFonts w:cs="Arial"/>
          <w:szCs w:val="22"/>
          <w:lang w:val="en-US"/>
        </w:rPr>
        <w:t xml:space="preserve"> SIGNA Real Estate, Vienna, Austria</w:t>
      </w:r>
    </w:p>
    <w:p w:rsidR="0005216C" w:rsidRPr="002F737B" w:rsidRDefault="0005216C" w:rsidP="0005216C">
      <w:pPr>
        <w:rPr>
          <w:szCs w:val="22"/>
        </w:rPr>
      </w:pPr>
    </w:p>
    <w:p w:rsidR="0005216C" w:rsidRPr="002F737B" w:rsidRDefault="0005216C" w:rsidP="0005216C">
      <w:pPr>
        <w:rPr>
          <w:szCs w:val="22"/>
        </w:rPr>
      </w:pPr>
    </w:p>
    <w:p w:rsidR="0005216C" w:rsidRDefault="0005216C" w:rsidP="00662A20">
      <w:pPr>
        <w:pStyle w:val="StandardWeb"/>
        <w:shd w:val="clear" w:color="auto" w:fill="FFFFFF"/>
        <w:spacing w:before="0" w:beforeAutospacing="0" w:after="0" w:afterAutospacing="0" w:line="280" w:lineRule="exact"/>
        <w:rPr>
          <w:rFonts w:ascii="Arial" w:hAnsi="Arial" w:cs="Arial"/>
          <w:i/>
          <w:color w:val="000000"/>
          <w:sz w:val="22"/>
          <w:szCs w:val="22"/>
          <w:lang w:val="en-US"/>
        </w:rPr>
      </w:pPr>
      <w:r w:rsidRPr="002F737B">
        <w:rPr>
          <w:rFonts w:ascii="Arial" w:hAnsi="Arial" w:cs="Arial"/>
          <w:i/>
          <w:color w:val="000000"/>
          <w:sz w:val="22"/>
          <w:szCs w:val="22"/>
          <w:lang w:val="en-US"/>
        </w:rPr>
        <w:t xml:space="preserve">"The dynamic shape of the building and the structured facade design - ribbon facade, loggias, individual balconies and bay windows - result from the environmental parameters of wind, sound and light incidence, as well as a differentiation of the courtyard </w:t>
      </w:r>
      <w:r w:rsidR="00662A20">
        <w:rPr>
          <w:rFonts w:ascii="Arial" w:hAnsi="Arial" w:cs="Arial"/>
          <w:i/>
          <w:color w:val="000000"/>
          <w:sz w:val="22"/>
          <w:szCs w:val="22"/>
          <w:lang w:val="en-US"/>
        </w:rPr>
        <w:t xml:space="preserve">space." </w:t>
      </w:r>
      <w:r w:rsidR="00051A4F">
        <w:rPr>
          <w:rFonts w:ascii="Arial" w:hAnsi="Arial" w:cs="Arial"/>
          <w:i/>
          <w:color w:val="000000"/>
          <w:sz w:val="22"/>
          <w:szCs w:val="22"/>
          <w:lang w:val="en-US"/>
        </w:rPr>
        <w:t xml:space="preserve"> </w:t>
      </w:r>
      <w:r w:rsidR="00662A20">
        <w:rPr>
          <w:rFonts w:ascii="Arial" w:hAnsi="Arial" w:cs="Arial"/>
          <w:i/>
          <w:color w:val="000000"/>
          <w:sz w:val="22"/>
          <w:szCs w:val="22"/>
          <w:lang w:val="en-US"/>
        </w:rPr>
        <w:t xml:space="preserve">Wolf </w:t>
      </w:r>
      <w:proofErr w:type="spellStart"/>
      <w:r w:rsidR="00662A20">
        <w:rPr>
          <w:rFonts w:ascii="Arial" w:hAnsi="Arial" w:cs="Arial"/>
          <w:i/>
          <w:color w:val="000000"/>
          <w:sz w:val="22"/>
          <w:szCs w:val="22"/>
          <w:lang w:val="en-US"/>
        </w:rPr>
        <w:t>dPrix</w:t>
      </w:r>
      <w:proofErr w:type="spellEnd"/>
    </w:p>
    <w:p w:rsidR="00662A20" w:rsidRPr="00662A20" w:rsidRDefault="00662A20" w:rsidP="00662A20">
      <w:pPr>
        <w:pStyle w:val="StandardWeb"/>
        <w:shd w:val="clear" w:color="auto" w:fill="FFFFFF"/>
        <w:spacing w:before="0" w:beforeAutospacing="0" w:after="0" w:afterAutospacing="0" w:line="280" w:lineRule="exact"/>
        <w:rPr>
          <w:rFonts w:ascii="Arial" w:hAnsi="Arial" w:cs="Arial"/>
          <w:i/>
          <w:color w:val="000000"/>
          <w:sz w:val="22"/>
          <w:szCs w:val="22"/>
          <w:lang w:val="en-US"/>
        </w:rPr>
      </w:pPr>
    </w:p>
    <w:p w:rsidR="0005216C" w:rsidRPr="0005216C" w:rsidRDefault="0005216C" w:rsidP="0005216C">
      <w:pPr>
        <w:spacing w:line="300" w:lineRule="exact"/>
        <w:rPr>
          <w:rFonts w:cs="Arial"/>
          <w:color w:val="000000"/>
          <w:szCs w:val="22"/>
          <w:lang w:val="en-US" w:eastAsia="de-DE"/>
        </w:rPr>
      </w:pPr>
      <w:r w:rsidRPr="0005216C">
        <w:rPr>
          <w:rFonts w:cs="Arial"/>
          <w:color w:val="000000"/>
          <w:szCs w:val="22"/>
          <w:lang w:val="en-US" w:eastAsia="de-DE"/>
        </w:rPr>
        <w:t xml:space="preserve">The </w:t>
      </w:r>
      <w:proofErr w:type="spellStart"/>
      <w:r w:rsidRPr="0005216C">
        <w:rPr>
          <w:rFonts w:cs="Arial"/>
          <w:color w:val="000000"/>
          <w:szCs w:val="22"/>
          <w:lang w:val="en-US" w:eastAsia="de-DE"/>
        </w:rPr>
        <w:t>BelView</w:t>
      </w:r>
      <w:proofErr w:type="spellEnd"/>
      <w:r w:rsidRPr="0005216C">
        <w:rPr>
          <w:rFonts w:cs="Arial"/>
          <w:color w:val="000000"/>
          <w:szCs w:val="22"/>
          <w:lang w:val="en-US" w:eastAsia="de-DE"/>
        </w:rPr>
        <w:t xml:space="preserve"> Tower is located close to Vienna's main train station and prominently adjacent to the </w:t>
      </w:r>
      <w:proofErr w:type="spellStart"/>
      <w:r w:rsidRPr="0005216C">
        <w:rPr>
          <w:rFonts w:cs="Arial"/>
          <w:color w:val="000000"/>
          <w:szCs w:val="22"/>
          <w:lang w:val="en-US" w:eastAsia="de-DE"/>
        </w:rPr>
        <w:t>Schweizergarten</w:t>
      </w:r>
      <w:proofErr w:type="spellEnd"/>
      <w:r w:rsidRPr="0005216C">
        <w:rPr>
          <w:rFonts w:cs="Arial"/>
          <w:color w:val="000000"/>
          <w:szCs w:val="22"/>
          <w:lang w:val="en-US" w:eastAsia="de-DE"/>
        </w:rPr>
        <w:t xml:space="preserve"> in the </w:t>
      </w:r>
      <w:proofErr w:type="spellStart"/>
      <w:r w:rsidRPr="0005216C">
        <w:rPr>
          <w:rFonts w:cs="Arial"/>
          <w:color w:val="000000"/>
          <w:szCs w:val="22"/>
          <w:lang w:val="en-US" w:eastAsia="de-DE"/>
        </w:rPr>
        <w:t>Quartier</w:t>
      </w:r>
      <w:proofErr w:type="spellEnd"/>
      <w:r w:rsidRPr="0005216C">
        <w:rPr>
          <w:rFonts w:cs="Arial"/>
          <w:color w:val="000000"/>
          <w:szCs w:val="22"/>
          <w:lang w:val="en-US" w:eastAsia="de-DE"/>
        </w:rPr>
        <w:t xml:space="preserve"> Belvedere Central. The residential tower is designed as a flowing monolithic structure of organic, amoeba-like form. The perimeter parapet bands of white, powder-coated aluminum panels that essentially wrap around the entire building contour are interrupted in certain zones according to different environmental factors, such as wind, sound, and light exposure.  This generates a differentiated facade design with opaque and glazed, linear and dot-shaped balcony elements.</w:t>
      </w:r>
    </w:p>
    <w:p w:rsidR="0005216C" w:rsidRPr="0005216C" w:rsidRDefault="0005216C" w:rsidP="0005216C">
      <w:pPr>
        <w:spacing w:line="300" w:lineRule="exact"/>
        <w:rPr>
          <w:rFonts w:cs="Arial"/>
          <w:color w:val="000000"/>
          <w:szCs w:val="22"/>
          <w:lang w:val="en-US" w:eastAsia="de-DE"/>
        </w:rPr>
      </w:pPr>
    </w:p>
    <w:p w:rsidR="0005216C" w:rsidRPr="0005216C" w:rsidRDefault="0005216C" w:rsidP="0005216C">
      <w:pPr>
        <w:spacing w:line="300" w:lineRule="exact"/>
        <w:rPr>
          <w:rFonts w:cs="Arial"/>
          <w:color w:val="000000"/>
          <w:szCs w:val="22"/>
          <w:lang w:val="en-US" w:eastAsia="de-DE"/>
        </w:rPr>
      </w:pPr>
      <w:r w:rsidRPr="0005216C">
        <w:rPr>
          <w:rFonts w:cs="Arial"/>
          <w:color w:val="000000"/>
          <w:szCs w:val="22"/>
          <w:lang w:val="en-US" w:eastAsia="de-DE"/>
        </w:rPr>
        <w:t xml:space="preserve">The 18 upper floors comprise 234 two-room and 15 three-room, rental apartments, which are particularly suitable for singles and couples. Each of the six apartment types is equipped with ceiling cooling and </w:t>
      </w:r>
      <w:proofErr w:type="spellStart"/>
      <w:r w:rsidRPr="0005216C">
        <w:rPr>
          <w:rFonts w:cs="Arial"/>
          <w:color w:val="000000"/>
          <w:szCs w:val="22"/>
          <w:lang w:val="en-US" w:eastAsia="de-DE"/>
        </w:rPr>
        <w:t>underfloor</w:t>
      </w:r>
      <w:proofErr w:type="spellEnd"/>
      <w:r w:rsidRPr="0005216C">
        <w:rPr>
          <w:rFonts w:cs="Arial"/>
          <w:color w:val="000000"/>
          <w:szCs w:val="22"/>
          <w:lang w:val="en-US" w:eastAsia="de-DE"/>
        </w:rPr>
        <w:t xml:space="preserve"> heating. All apartments have their own balcony or loggia offering a high quality of outdoor living with fascinating views over Vienna. In the area with limited lighting, certain parts were pivoted out of the basic shape of the building, forming metal-clad bays with adequate lighting and views. In addition, the volumetric shape of the building is structured by the formation of 3 transparent facade zones that recede floor by floor. These measures result in a formally independent building that enriches its surroundings with its iconographic presence. The exterior walls of the residential tower are designed as a plastered thermal insulation composite facade, with triple glazed fixed glazing or rotating or tilting elements as an aluminum-glass construction.</w:t>
      </w:r>
    </w:p>
    <w:p w:rsidR="0005216C" w:rsidRPr="0005216C" w:rsidRDefault="0005216C" w:rsidP="0005216C">
      <w:pPr>
        <w:spacing w:line="300" w:lineRule="exact"/>
        <w:rPr>
          <w:rFonts w:cs="Arial"/>
          <w:szCs w:val="22"/>
          <w:lang w:val="en-US"/>
        </w:rPr>
      </w:pPr>
    </w:p>
    <w:p w:rsidR="0005216C" w:rsidRDefault="0005216C" w:rsidP="0005216C">
      <w:pPr>
        <w:spacing w:line="300" w:lineRule="exact"/>
        <w:rPr>
          <w:rFonts w:cs="Arial"/>
          <w:szCs w:val="22"/>
          <w:lang w:val="en-US"/>
        </w:rPr>
      </w:pPr>
      <w:r w:rsidRPr="0005216C">
        <w:rPr>
          <w:rFonts w:cs="Arial"/>
          <w:szCs w:val="22"/>
          <w:lang w:val="en-US"/>
        </w:rPr>
        <w:t>In the glazed areas, the ground floor zone consists of a post-and-beam construction or metal-clad wall panels made of anodized aluminum. An inserted vestibule marks the entrance.</w:t>
      </w: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662A20" w:rsidRPr="0005216C" w:rsidRDefault="00662A20" w:rsidP="0005216C">
      <w:pPr>
        <w:spacing w:line="300" w:lineRule="exact"/>
        <w:rPr>
          <w:rFonts w:cs="Arial"/>
          <w:szCs w:val="22"/>
          <w:lang w:val="en-US"/>
        </w:rPr>
      </w:pPr>
    </w:p>
    <w:p w:rsidR="0005216C" w:rsidRPr="0005216C" w:rsidRDefault="0005216C" w:rsidP="0005216C">
      <w:pPr>
        <w:spacing w:line="300" w:lineRule="exact"/>
        <w:rPr>
          <w:rFonts w:cs="Arial"/>
          <w:szCs w:val="22"/>
          <w:lang w:val="en-US"/>
        </w:rPr>
      </w:pPr>
      <w:r w:rsidRPr="0005216C">
        <w:rPr>
          <w:rFonts w:cs="Arial"/>
          <w:szCs w:val="22"/>
          <w:lang w:val="en-US"/>
        </w:rPr>
        <w:t xml:space="preserve">Residents of the </w:t>
      </w:r>
      <w:proofErr w:type="spellStart"/>
      <w:r w:rsidRPr="0005216C">
        <w:rPr>
          <w:rFonts w:cs="Arial"/>
          <w:szCs w:val="22"/>
          <w:lang w:val="en-US"/>
        </w:rPr>
        <w:t>BelView</w:t>
      </w:r>
      <w:proofErr w:type="spellEnd"/>
      <w:r w:rsidRPr="0005216C">
        <w:rPr>
          <w:rFonts w:cs="Arial"/>
          <w:szCs w:val="22"/>
          <w:lang w:val="en-US"/>
        </w:rPr>
        <w:t xml:space="preserve"> Apartments can expect an in-house fitness room with professional equipment including a sauna area in the basement area. A common room with kitchen and access to the landscaped plaza invites residents to chat and share activities. With a </w:t>
      </w:r>
      <w:proofErr w:type="spellStart"/>
      <w:r w:rsidRPr="0005216C">
        <w:rPr>
          <w:rFonts w:cs="Arial"/>
          <w:szCs w:val="22"/>
          <w:lang w:val="en-US"/>
        </w:rPr>
        <w:t>laundromat</w:t>
      </w:r>
      <w:proofErr w:type="spellEnd"/>
      <w:r w:rsidRPr="0005216C">
        <w:rPr>
          <w:rFonts w:cs="Arial"/>
          <w:szCs w:val="22"/>
          <w:lang w:val="en-US"/>
        </w:rPr>
        <w:t xml:space="preserve">, </w:t>
      </w:r>
      <w:proofErr w:type="gramStart"/>
      <w:r w:rsidRPr="0005216C">
        <w:rPr>
          <w:rFonts w:cs="Arial"/>
          <w:szCs w:val="22"/>
          <w:lang w:val="en-US"/>
        </w:rPr>
        <w:t>there' s</w:t>
      </w:r>
      <w:proofErr w:type="gramEnd"/>
      <w:r w:rsidRPr="0005216C">
        <w:rPr>
          <w:rFonts w:cs="Arial"/>
          <w:szCs w:val="22"/>
          <w:lang w:val="en-US"/>
        </w:rPr>
        <w:t xml:space="preserve"> no need for a </w:t>
      </w:r>
    </w:p>
    <w:p w:rsidR="0005216C" w:rsidRPr="0005216C" w:rsidRDefault="0005216C" w:rsidP="0005216C">
      <w:pPr>
        <w:spacing w:line="300" w:lineRule="exact"/>
        <w:rPr>
          <w:rFonts w:cs="Arial"/>
          <w:szCs w:val="22"/>
          <w:lang w:val="en-US"/>
        </w:rPr>
      </w:pPr>
      <w:proofErr w:type="gramStart"/>
      <w:r w:rsidRPr="0005216C">
        <w:rPr>
          <w:rFonts w:cs="Arial"/>
          <w:szCs w:val="22"/>
          <w:lang w:val="en-US"/>
        </w:rPr>
        <w:t>washing</w:t>
      </w:r>
      <w:proofErr w:type="gramEnd"/>
      <w:r w:rsidRPr="0005216C">
        <w:rPr>
          <w:rFonts w:cs="Arial"/>
          <w:szCs w:val="22"/>
          <w:lang w:val="en-US"/>
        </w:rPr>
        <w:t xml:space="preserve"> machine in the apartment, and with in-house parcel boxes including a return option, there' s no need to go to the post office. An in-house underground parking garage ensures barrier-free access to the apartments.</w:t>
      </w:r>
    </w:p>
    <w:p w:rsidR="0005216C" w:rsidRPr="0005216C" w:rsidRDefault="0005216C" w:rsidP="0005216C">
      <w:pPr>
        <w:spacing w:line="300" w:lineRule="exact"/>
        <w:rPr>
          <w:rFonts w:cs="Arial"/>
          <w:color w:val="191919"/>
          <w:szCs w:val="22"/>
          <w:shd w:val="clear" w:color="auto" w:fill="FFFFFF"/>
          <w:lang w:val="en-US" w:eastAsia="de-AT"/>
        </w:rPr>
      </w:pPr>
    </w:p>
    <w:p w:rsidR="0005216C" w:rsidRPr="0046595C" w:rsidRDefault="0005216C" w:rsidP="0005216C">
      <w:pPr>
        <w:spacing w:line="300" w:lineRule="exact"/>
        <w:rPr>
          <w:rFonts w:cs="Arial"/>
          <w:szCs w:val="22"/>
          <w:lang w:val="en-US" w:eastAsia="de-DE"/>
        </w:rPr>
      </w:pPr>
      <w:r w:rsidRPr="0046595C">
        <w:rPr>
          <w:rFonts w:cs="Arial"/>
          <w:color w:val="191919"/>
          <w:szCs w:val="22"/>
          <w:shd w:val="clear" w:color="auto" w:fill="FFFFFF"/>
          <w:lang w:val="en-US" w:eastAsia="de-AT"/>
        </w:rPr>
        <w:t>The residential tower has been awarded</w:t>
      </w:r>
      <w:r w:rsidRPr="0005216C">
        <w:rPr>
          <w:rFonts w:cs="Arial"/>
          <w:b/>
          <w:color w:val="191919"/>
          <w:szCs w:val="22"/>
          <w:shd w:val="clear" w:color="auto" w:fill="FFFFFF"/>
          <w:lang w:val="en-US" w:eastAsia="de-AT"/>
        </w:rPr>
        <w:t xml:space="preserve"> a DGNB certificate in Gold </w:t>
      </w:r>
      <w:r w:rsidRPr="0046595C">
        <w:rPr>
          <w:rFonts w:cs="Arial"/>
          <w:color w:val="191919"/>
          <w:szCs w:val="22"/>
          <w:shd w:val="clear" w:color="auto" w:fill="FFFFFF"/>
          <w:lang w:val="en-US" w:eastAsia="de-AT"/>
        </w:rPr>
        <w:t xml:space="preserve">for sustainable construction. </w:t>
      </w:r>
    </w:p>
    <w:p w:rsidR="0005216C" w:rsidRP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216C" w:rsidRDefault="0005216C" w:rsidP="0005216C">
      <w:pPr>
        <w:spacing w:line="288" w:lineRule="auto"/>
        <w:rPr>
          <w:rFonts w:cs="Arial"/>
          <w:b/>
          <w:color w:val="0E101A"/>
          <w:szCs w:val="22"/>
          <w:u w:val="single"/>
          <w:lang w:val="en-US"/>
        </w:rPr>
      </w:pPr>
    </w:p>
    <w:p w:rsidR="0005216C" w:rsidRDefault="0005216C" w:rsidP="0005216C">
      <w:pPr>
        <w:spacing w:line="288" w:lineRule="auto"/>
        <w:rPr>
          <w:rFonts w:cs="Arial"/>
          <w:b/>
          <w:color w:val="0E101A"/>
          <w:szCs w:val="22"/>
          <w:u w:val="single"/>
          <w:lang w:val="en-US"/>
        </w:rPr>
      </w:pPr>
      <w:r w:rsidRPr="0005216C">
        <w:rPr>
          <w:rFonts w:cs="Arial"/>
          <w:b/>
          <w:color w:val="0E101A"/>
          <w:szCs w:val="22"/>
          <w:u w:val="single"/>
          <w:lang w:val="en-US"/>
        </w:rPr>
        <w:t>Project Team</w:t>
      </w:r>
    </w:p>
    <w:p w:rsidR="0005216C" w:rsidRDefault="0005216C" w:rsidP="0005216C">
      <w:pPr>
        <w:spacing w:line="288" w:lineRule="auto"/>
        <w:rPr>
          <w:rFonts w:cs="Arial"/>
          <w:b/>
          <w:color w:val="0E101A"/>
          <w:szCs w:val="22"/>
          <w:u w:val="single"/>
          <w:lang w:val="en-US"/>
        </w:rPr>
      </w:pPr>
      <w:bookmarkStart w:id="0" w:name="_GoBack"/>
      <w:bookmarkEnd w:id="0"/>
    </w:p>
    <w:p w:rsidR="0005216C" w:rsidRPr="002F737B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cs="Arial"/>
          <w:szCs w:val="22"/>
          <w:lang w:val="en-US"/>
        </w:rPr>
      </w:pPr>
      <w:r w:rsidRPr="002F737B">
        <w:rPr>
          <w:rFonts w:cs="Arial"/>
          <w:b/>
          <w:szCs w:val="22"/>
          <w:lang w:val="en-US"/>
        </w:rPr>
        <w:t>Client:</w:t>
      </w:r>
      <w:r w:rsidRPr="002F737B">
        <w:rPr>
          <w:rFonts w:cs="Arial"/>
          <w:szCs w:val="22"/>
          <w:lang w:val="en-US"/>
        </w:rPr>
        <w:t xml:space="preserve"> SIGNA Real Estate, Vienna, Austria</w:t>
      </w:r>
    </w:p>
    <w:p w:rsidR="0005216C" w:rsidRPr="0005216C" w:rsidRDefault="0005216C" w:rsidP="0005216C">
      <w:pPr>
        <w:spacing w:line="288" w:lineRule="auto"/>
        <w:rPr>
          <w:rFonts w:cs="Arial"/>
          <w:b/>
          <w:color w:val="0E101A"/>
          <w:szCs w:val="22"/>
          <w:u w:val="single"/>
          <w:lang w:val="en-US"/>
        </w:rPr>
      </w:pPr>
    </w:p>
    <w:p w:rsidR="0005216C" w:rsidRP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b w:val="0"/>
          <w:szCs w:val="22"/>
          <w:lang w:val="en-US"/>
        </w:rPr>
      </w:pPr>
      <w:r w:rsidRPr="0005216C">
        <w:rPr>
          <w:rStyle w:val="CHBLboldZchn"/>
          <w:rFonts w:cs="Arial"/>
          <w:szCs w:val="22"/>
          <w:lang w:val="en-US"/>
        </w:rPr>
        <w:t xml:space="preserve">Planning: </w:t>
      </w:r>
      <w:r w:rsidRPr="0005216C">
        <w:rPr>
          <w:rStyle w:val="CHBLboldZchn"/>
          <w:rFonts w:cs="Arial"/>
          <w:b w:val="0"/>
          <w:szCs w:val="22"/>
          <w:lang w:val="en-US"/>
        </w:rPr>
        <w:t xml:space="preserve">COOP </w:t>
      </w:r>
      <w:proofErr w:type="gramStart"/>
      <w:r w:rsidRPr="0005216C">
        <w:rPr>
          <w:rStyle w:val="CHBLboldZchn"/>
          <w:rFonts w:cs="Arial"/>
          <w:b w:val="0"/>
          <w:szCs w:val="22"/>
          <w:lang w:val="en-US"/>
        </w:rPr>
        <w:t>HIMMELB(</w:t>
      </w:r>
      <w:proofErr w:type="gramEnd"/>
      <w:r w:rsidRPr="0005216C">
        <w:rPr>
          <w:rStyle w:val="CHBLboldZchn"/>
          <w:rFonts w:cs="Arial"/>
          <w:b w:val="0"/>
          <w:szCs w:val="22"/>
          <w:lang w:val="en-US"/>
        </w:rPr>
        <w:t xml:space="preserve">L)AU – Wolf D. Prix &amp; Partner </w:t>
      </w:r>
    </w:p>
    <w:p w:rsidR="0005216C" w:rsidRPr="0005216C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Design p</w:t>
      </w:r>
      <w:r w:rsidR="0005216C" w:rsidRPr="0005216C">
        <w:rPr>
          <w:rStyle w:val="CHBLboldZchn"/>
          <w:rFonts w:cs="Arial"/>
          <w:szCs w:val="22"/>
          <w:lang w:val="en-US"/>
        </w:rPr>
        <w:t xml:space="preserve">rincipal: </w:t>
      </w:r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Wolf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dPrix</w:t>
      </w:r>
      <w:proofErr w:type="spellEnd"/>
    </w:p>
    <w:p w:rsidR="0005216C" w:rsidRP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 w:rsidRPr="0005216C">
        <w:rPr>
          <w:rStyle w:val="CHBLboldZchn"/>
          <w:rFonts w:cs="Arial"/>
          <w:szCs w:val="22"/>
          <w:lang w:val="en-US"/>
        </w:rPr>
        <w:t xml:space="preserve">Partner: </w:t>
      </w:r>
      <w:r w:rsidRPr="0005216C">
        <w:rPr>
          <w:rStyle w:val="CHBLboldZchn"/>
          <w:rFonts w:cs="Arial"/>
          <w:b w:val="0"/>
          <w:szCs w:val="22"/>
          <w:lang w:val="en-US"/>
        </w:rPr>
        <w:t xml:space="preserve">Markus </w:t>
      </w:r>
      <w:proofErr w:type="spellStart"/>
      <w:r w:rsidRPr="0005216C">
        <w:rPr>
          <w:rStyle w:val="CHBLboldZchn"/>
          <w:rFonts w:cs="Arial"/>
          <w:b w:val="0"/>
          <w:szCs w:val="22"/>
          <w:lang w:val="en-US"/>
        </w:rPr>
        <w:t>Prossnigg</w:t>
      </w:r>
      <w:proofErr w:type="spellEnd"/>
    </w:p>
    <w:p w:rsidR="0005216C" w:rsidRPr="0005216C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Project a</w:t>
      </w:r>
      <w:r w:rsidR="0005216C" w:rsidRPr="0005216C">
        <w:rPr>
          <w:rStyle w:val="CHBLboldZchn"/>
          <w:rFonts w:cs="Arial"/>
          <w:szCs w:val="22"/>
          <w:lang w:val="en-US"/>
        </w:rPr>
        <w:t xml:space="preserve">rchitect: </w:t>
      </w:r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Martina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Bighignoli</w:t>
      </w:r>
      <w:proofErr w:type="spellEnd"/>
    </w:p>
    <w:p w:rsidR="0005216C" w:rsidRPr="0005216C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Design a</w:t>
      </w:r>
      <w:r w:rsidR="0005216C" w:rsidRPr="0005216C">
        <w:rPr>
          <w:rStyle w:val="CHBLboldZchn"/>
          <w:rFonts w:cs="Arial"/>
          <w:szCs w:val="22"/>
          <w:lang w:val="en-US"/>
        </w:rPr>
        <w:t xml:space="preserve">rchitect: </w:t>
      </w:r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Alexander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Ott</w:t>
      </w:r>
      <w:proofErr w:type="spellEnd"/>
    </w:p>
    <w:p w:rsidR="0005216C" w:rsidRPr="0005216C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Project t</w:t>
      </w:r>
      <w:r w:rsidR="0005216C" w:rsidRPr="0005216C">
        <w:rPr>
          <w:rStyle w:val="CHBLboldZchn"/>
          <w:rFonts w:cs="Arial"/>
          <w:szCs w:val="22"/>
          <w:lang w:val="en-US"/>
        </w:rPr>
        <w:t xml:space="preserve">eam: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Albara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Arab, Christophe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Bigras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Daniel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Bolojan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Tyler Bornstein, </w:t>
      </w:r>
      <w:proofErr w:type="spellStart"/>
      <w:proofErr w:type="gramStart"/>
      <w:r w:rsidR="0005216C" w:rsidRPr="0005216C">
        <w:rPr>
          <w:rStyle w:val="CHBLboldZchn"/>
          <w:rFonts w:cs="Arial"/>
          <w:b w:val="0"/>
          <w:szCs w:val="22"/>
          <w:lang w:val="en-US"/>
        </w:rPr>
        <w:t>Katya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Ermishkina</w:t>
      </w:r>
      <w:proofErr w:type="spellEnd"/>
      <w:proofErr w:type="gram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Angela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Heringer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Branislav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Milic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Sadi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Özdemir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Denitsa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Parleva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Lenka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Petrak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Jan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Rancke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Juan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Robledo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Penelope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Rüttiman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Tudor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Sabau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Benjamin Schmidt, Tamara Soto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Bailon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Mara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Trübenbach</w:t>
      </w:r>
      <w:proofErr w:type="spellEnd"/>
    </w:p>
    <w:p w:rsidR="0005216C" w:rsidRP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 w:rsidRPr="0005216C">
        <w:rPr>
          <w:rStyle w:val="CHBLboldZchn"/>
          <w:rFonts w:cs="Arial"/>
          <w:szCs w:val="22"/>
          <w:lang w:val="en-US"/>
        </w:rPr>
        <w:t xml:space="preserve">Model: </w:t>
      </w:r>
      <w:r w:rsidRPr="0005216C">
        <w:rPr>
          <w:rStyle w:val="CHBLboldZchn"/>
          <w:rFonts w:cs="Arial"/>
          <w:b w:val="0"/>
          <w:szCs w:val="22"/>
          <w:lang w:val="en-US"/>
        </w:rPr>
        <w:t xml:space="preserve">Win Man, </w:t>
      </w:r>
      <w:proofErr w:type="spellStart"/>
      <w:r w:rsidRPr="0005216C">
        <w:rPr>
          <w:rStyle w:val="CHBLboldZchn"/>
          <w:rFonts w:cs="Arial"/>
          <w:b w:val="0"/>
          <w:szCs w:val="22"/>
          <w:lang w:val="en-US"/>
        </w:rPr>
        <w:t>Jakob</w:t>
      </w:r>
      <w:proofErr w:type="spellEnd"/>
      <w:r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Pr="0005216C">
        <w:rPr>
          <w:rStyle w:val="CHBLboldZchn"/>
          <w:rFonts w:cs="Arial"/>
          <w:b w:val="0"/>
          <w:szCs w:val="22"/>
          <w:lang w:val="en-US"/>
        </w:rPr>
        <w:t>Deffner</w:t>
      </w:r>
      <w:proofErr w:type="spellEnd"/>
    </w:p>
    <w:p w:rsidR="0005216C" w:rsidRP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eastAsia="DFSongW9-GB5" w:cs="Arial"/>
          <w:b/>
          <w:szCs w:val="22"/>
          <w:lang w:val="en-US"/>
        </w:rPr>
      </w:pPr>
    </w:p>
    <w:p w:rsid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u w:val="single"/>
          <w:lang w:val="en-US"/>
        </w:rPr>
      </w:pPr>
      <w:r w:rsidRPr="0005216C">
        <w:rPr>
          <w:rStyle w:val="CHBLboldZchn"/>
          <w:rFonts w:cs="Arial"/>
          <w:szCs w:val="22"/>
          <w:u w:val="single"/>
          <w:lang w:val="en-US"/>
        </w:rPr>
        <w:t>Consultants</w:t>
      </w: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u w:val="single"/>
          <w:lang w:val="en-US"/>
        </w:rPr>
      </w:pPr>
    </w:p>
    <w:p w:rsidR="0005216C" w:rsidRPr="0046595C" w:rsidRDefault="00051A4F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 w:rsidRPr="0046595C">
        <w:rPr>
          <w:rStyle w:val="CHBLboldZchn"/>
          <w:rFonts w:cs="Arial"/>
          <w:szCs w:val="22"/>
          <w:lang w:val="en-US"/>
        </w:rPr>
        <w:t>Landscape d</w:t>
      </w:r>
      <w:r w:rsidR="0005216C" w:rsidRPr="0046595C">
        <w:rPr>
          <w:rStyle w:val="CHBLboldZchn"/>
          <w:rFonts w:cs="Arial"/>
          <w:szCs w:val="22"/>
          <w:lang w:val="en-US"/>
        </w:rPr>
        <w:t>esign:</w:t>
      </w:r>
      <w:r w:rsidR="0005216C" w:rsidRPr="0046595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46595C">
        <w:rPr>
          <w:rStyle w:val="CHBLboldZchn"/>
          <w:rFonts w:cs="Arial"/>
          <w:b w:val="0"/>
          <w:szCs w:val="22"/>
          <w:lang w:val="en-US"/>
        </w:rPr>
        <w:t>Rajek</w:t>
      </w:r>
      <w:proofErr w:type="spellEnd"/>
      <w:r w:rsidR="0005216C" w:rsidRPr="0046595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46595C">
        <w:rPr>
          <w:rStyle w:val="CHBLboldZchn"/>
          <w:rFonts w:cs="Arial"/>
          <w:b w:val="0"/>
          <w:szCs w:val="22"/>
          <w:lang w:val="en-US"/>
        </w:rPr>
        <w:t>Barosch</w:t>
      </w:r>
      <w:proofErr w:type="spellEnd"/>
      <w:r w:rsidR="0005216C" w:rsidRPr="0046595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46595C">
        <w:rPr>
          <w:rStyle w:val="CHBLboldZchn"/>
          <w:rFonts w:cs="Arial"/>
          <w:b w:val="0"/>
          <w:szCs w:val="22"/>
          <w:lang w:val="en-US"/>
        </w:rPr>
        <w:t>Landschaftsarchitektur</w:t>
      </w:r>
      <w:proofErr w:type="spellEnd"/>
      <w:r w:rsidR="0005216C" w:rsidRPr="0046595C">
        <w:rPr>
          <w:rStyle w:val="CHBLboldZchn"/>
          <w:rFonts w:cs="Arial"/>
          <w:b w:val="0"/>
          <w:szCs w:val="22"/>
          <w:lang w:val="en-US"/>
        </w:rPr>
        <w:t>, Vienna, Austria</w:t>
      </w:r>
    </w:p>
    <w:p w:rsidR="0005216C" w:rsidRPr="0005216C" w:rsidRDefault="00051A4F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Structural e</w:t>
      </w:r>
      <w:r w:rsidR="0005216C" w:rsidRPr="0005216C">
        <w:rPr>
          <w:rStyle w:val="CHBLboldZchn"/>
          <w:rFonts w:cs="Arial"/>
          <w:szCs w:val="22"/>
          <w:lang w:val="en-US"/>
        </w:rPr>
        <w:t xml:space="preserve">ngineering: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Gmeiner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Haferl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Bauingenieure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>, Vienna, Austria</w:t>
      </w:r>
    </w:p>
    <w:p w:rsidR="0005216C" w:rsidRPr="0005216C" w:rsidRDefault="0005216C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b w:val="0"/>
          <w:szCs w:val="22"/>
          <w:lang w:val="en-US"/>
        </w:rPr>
      </w:pPr>
      <w:r w:rsidRPr="0005216C">
        <w:rPr>
          <w:rStyle w:val="CHBLboldZchn"/>
          <w:rFonts w:cs="Arial"/>
          <w:szCs w:val="22"/>
          <w:lang w:val="en-US"/>
        </w:rPr>
        <w:t xml:space="preserve">Physics of </w:t>
      </w:r>
      <w:r w:rsidR="00051A4F">
        <w:rPr>
          <w:rStyle w:val="CHBLboldZchn"/>
          <w:rFonts w:cs="Arial"/>
          <w:szCs w:val="22"/>
          <w:lang w:val="en-US"/>
        </w:rPr>
        <w:t>construction + a</w:t>
      </w:r>
      <w:r w:rsidRPr="0005216C">
        <w:rPr>
          <w:rStyle w:val="CHBLboldZchn"/>
          <w:rFonts w:cs="Arial"/>
          <w:szCs w:val="22"/>
          <w:lang w:val="en-US"/>
        </w:rPr>
        <w:t>coustics:</w:t>
      </w:r>
      <w:r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Pr="0005216C">
        <w:rPr>
          <w:rStyle w:val="CHBLboldZchn"/>
          <w:rFonts w:cs="Arial"/>
          <w:b w:val="0"/>
          <w:szCs w:val="22"/>
          <w:lang w:val="en-US"/>
        </w:rPr>
        <w:t>Schöberl</w:t>
      </w:r>
      <w:proofErr w:type="spellEnd"/>
      <w:r w:rsidRPr="0005216C">
        <w:rPr>
          <w:rStyle w:val="CHBLboldZchn"/>
          <w:rFonts w:cs="Arial"/>
          <w:b w:val="0"/>
          <w:szCs w:val="22"/>
          <w:lang w:val="en-US"/>
        </w:rPr>
        <w:t xml:space="preserve"> &amp; </w:t>
      </w:r>
      <w:proofErr w:type="spellStart"/>
      <w:r w:rsidRPr="0005216C">
        <w:rPr>
          <w:rStyle w:val="CHBLboldZchn"/>
          <w:rFonts w:cs="Arial"/>
          <w:b w:val="0"/>
          <w:szCs w:val="22"/>
          <w:lang w:val="en-US"/>
        </w:rPr>
        <w:t>Pöll</w:t>
      </w:r>
      <w:proofErr w:type="spellEnd"/>
      <w:r w:rsidRPr="0005216C">
        <w:rPr>
          <w:rStyle w:val="CHBLboldZchn"/>
          <w:rFonts w:cs="Arial"/>
          <w:b w:val="0"/>
          <w:szCs w:val="22"/>
          <w:lang w:val="en-US"/>
        </w:rPr>
        <w:t>, Vienna, Austria</w:t>
      </w:r>
    </w:p>
    <w:p w:rsidR="0005216C" w:rsidRPr="0005216C" w:rsidRDefault="00051A4F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eastAsia="DFSongW9-GB5" w:cs="Arial"/>
          <w:spacing w:val="6"/>
          <w:szCs w:val="22"/>
          <w:lang w:val="en-US"/>
        </w:rPr>
      </w:pPr>
      <w:r>
        <w:rPr>
          <w:rStyle w:val="CHBLboldZchn"/>
          <w:rFonts w:cs="Arial"/>
          <w:szCs w:val="22"/>
          <w:lang w:val="en-US"/>
        </w:rPr>
        <w:t>Mechanical and electrical e</w:t>
      </w:r>
      <w:r w:rsidR="0005216C" w:rsidRPr="0005216C">
        <w:rPr>
          <w:rStyle w:val="CHBLboldZchn"/>
          <w:rFonts w:cs="Arial"/>
          <w:szCs w:val="22"/>
          <w:lang w:val="en-US"/>
        </w:rPr>
        <w:t>ngineers:</w:t>
      </w:r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rhm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 xml:space="preserve">, </w:t>
      </w:r>
      <w:proofErr w:type="spellStart"/>
      <w:r w:rsidR="0005216C" w:rsidRPr="0005216C">
        <w:rPr>
          <w:rStyle w:val="CHBLboldZchn"/>
          <w:rFonts w:cs="Arial"/>
          <w:b w:val="0"/>
          <w:szCs w:val="22"/>
          <w:lang w:val="en-US"/>
        </w:rPr>
        <w:t>Aspang</w:t>
      </w:r>
      <w:proofErr w:type="spellEnd"/>
      <w:r w:rsidR="0005216C" w:rsidRPr="0005216C">
        <w:rPr>
          <w:rStyle w:val="CHBLboldZchn"/>
          <w:rFonts w:cs="Arial"/>
          <w:b w:val="0"/>
          <w:szCs w:val="22"/>
          <w:lang w:val="en-US"/>
        </w:rPr>
        <w:t>, Austria</w:t>
      </w:r>
    </w:p>
    <w:p w:rsid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1A4F" w:rsidRPr="0005216C" w:rsidRDefault="00051A4F" w:rsidP="00051A4F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Fonts w:cs="Arial"/>
          <w:color w:val="000000"/>
          <w:szCs w:val="22"/>
          <w:lang w:val="en-US" w:eastAsia="de-AT"/>
        </w:rPr>
      </w:pPr>
    </w:p>
    <w:p w:rsidR="00051A4F" w:rsidRPr="0005216C" w:rsidRDefault="00051A4F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eastAsia="DFSongW9-GB5" w:cs="Arial"/>
          <w:b/>
          <w:szCs w:val="22"/>
          <w:u w:val="single"/>
          <w:lang w:val="en-US"/>
        </w:rPr>
      </w:pPr>
    </w:p>
    <w:p w:rsidR="00051A4F" w:rsidRDefault="00051A4F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eastAsia="DFSongW9-GB5" w:cs="Arial"/>
          <w:b/>
          <w:szCs w:val="22"/>
          <w:u w:val="single"/>
          <w:lang w:val="en-US"/>
        </w:rPr>
      </w:pPr>
      <w:r w:rsidRPr="0005216C">
        <w:rPr>
          <w:rFonts w:eastAsia="DFSongW9-GB5" w:cs="Arial"/>
          <w:b/>
          <w:szCs w:val="22"/>
          <w:u w:val="single"/>
          <w:lang w:val="en-US"/>
        </w:rPr>
        <w:t>Chronology</w:t>
      </w:r>
    </w:p>
    <w:p w:rsidR="0046595C" w:rsidRPr="0005216C" w:rsidRDefault="0046595C" w:rsidP="00051A4F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Fonts w:eastAsia="DFSongW9-GB5" w:cs="Arial"/>
          <w:b/>
          <w:szCs w:val="22"/>
          <w:u w:val="single"/>
          <w:lang w:val="en-US"/>
        </w:rPr>
      </w:pPr>
    </w:p>
    <w:p w:rsidR="00051A4F" w:rsidRPr="0005216C" w:rsidRDefault="00051A4F" w:rsidP="00051A4F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Fonts w:cs="Arial"/>
          <w:szCs w:val="22"/>
          <w:lang w:val="en-US"/>
        </w:rPr>
      </w:pPr>
      <w:r w:rsidRPr="0005216C">
        <w:rPr>
          <w:rFonts w:cs="Arial"/>
          <w:b/>
          <w:szCs w:val="22"/>
          <w:lang w:val="en-US"/>
        </w:rPr>
        <w:t>Competition</w:t>
      </w:r>
      <w:r>
        <w:rPr>
          <w:rFonts w:cs="Arial"/>
          <w:b/>
          <w:szCs w:val="22"/>
          <w:lang w:val="en-US"/>
        </w:rPr>
        <w:t xml:space="preserve"> (1</w:t>
      </w:r>
      <w:r w:rsidRPr="00051A4F">
        <w:rPr>
          <w:rFonts w:cs="Arial"/>
          <w:b/>
          <w:szCs w:val="22"/>
          <w:vertAlign w:val="superscript"/>
          <w:lang w:val="en-US"/>
        </w:rPr>
        <w:t>st</w:t>
      </w:r>
      <w:r>
        <w:rPr>
          <w:rFonts w:cs="Arial"/>
          <w:b/>
          <w:szCs w:val="22"/>
          <w:lang w:val="en-US"/>
        </w:rPr>
        <w:t xml:space="preserve"> prize)</w:t>
      </w:r>
      <w:r w:rsidRPr="0005216C">
        <w:rPr>
          <w:rFonts w:cs="Arial"/>
          <w:b/>
          <w:szCs w:val="22"/>
          <w:lang w:val="en-US"/>
        </w:rPr>
        <w:t xml:space="preserve">: </w:t>
      </w:r>
      <w:r w:rsidRPr="0005216C">
        <w:rPr>
          <w:rStyle w:val="text"/>
          <w:rFonts w:ascii="Arial" w:hAnsi="Arial" w:cs="Arial"/>
          <w:sz w:val="22"/>
          <w:szCs w:val="22"/>
          <w:lang w:eastAsia="de-AT"/>
        </w:rPr>
        <w:t>2015</w:t>
      </w:r>
    </w:p>
    <w:p w:rsidR="00051A4F" w:rsidRPr="0005216C" w:rsidRDefault="00051A4F" w:rsidP="00051A4F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Style w:val="text"/>
          <w:rFonts w:ascii="Arial" w:hAnsi="Arial" w:cs="Arial"/>
          <w:sz w:val="22"/>
          <w:szCs w:val="22"/>
          <w:lang w:eastAsia="de-AT"/>
        </w:rPr>
      </w:pPr>
      <w:r w:rsidRPr="0005216C">
        <w:rPr>
          <w:rFonts w:cs="Arial"/>
          <w:b/>
          <w:szCs w:val="22"/>
          <w:lang w:val="en-US"/>
        </w:rPr>
        <w:t xml:space="preserve">Start of planning: </w:t>
      </w:r>
      <w:r w:rsidRPr="0005216C">
        <w:rPr>
          <w:rStyle w:val="text"/>
          <w:rFonts w:ascii="Arial" w:hAnsi="Arial" w:cs="Arial"/>
          <w:sz w:val="22"/>
          <w:szCs w:val="22"/>
          <w:lang w:eastAsia="de-AT"/>
        </w:rPr>
        <w:t>2015</w:t>
      </w:r>
    </w:p>
    <w:p w:rsidR="00051A4F" w:rsidRPr="0005216C" w:rsidRDefault="00051A4F" w:rsidP="00051A4F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Fonts w:cs="Arial"/>
          <w:szCs w:val="22"/>
          <w:lang w:val="en-US"/>
        </w:rPr>
      </w:pPr>
      <w:r w:rsidRPr="0005216C">
        <w:rPr>
          <w:rFonts w:cs="Arial"/>
          <w:b/>
          <w:szCs w:val="22"/>
          <w:lang w:val="en-US"/>
        </w:rPr>
        <w:t xml:space="preserve">Start of construction: </w:t>
      </w:r>
      <w:r w:rsidRPr="0005216C">
        <w:rPr>
          <w:rStyle w:val="text"/>
          <w:rFonts w:ascii="Arial" w:hAnsi="Arial" w:cs="Arial"/>
          <w:sz w:val="22"/>
          <w:szCs w:val="22"/>
          <w:lang w:val="en-US" w:eastAsia="de-AT"/>
        </w:rPr>
        <w:t>2018</w:t>
      </w:r>
      <w:r w:rsidRPr="0005216C">
        <w:rPr>
          <w:rFonts w:cs="Arial"/>
          <w:szCs w:val="22"/>
          <w:lang w:val="en-US"/>
        </w:rPr>
        <w:t xml:space="preserve"> </w:t>
      </w:r>
    </w:p>
    <w:p w:rsidR="00051A4F" w:rsidRPr="00051A4F" w:rsidRDefault="00051A4F" w:rsidP="00051A4F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Style w:val="CHBLboldZchn"/>
          <w:rFonts w:eastAsia="Times" w:cs="Arial"/>
          <w:b w:val="0"/>
          <w:spacing w:val="0"/>
          <w:szCs w:val="22"/>
          <w:lang w:val="en-US"/>
        </w:rPr>
      </w:pPr>
      <w:r w:rsidRPr="0005216C">
        <w:rPr>
          <w:rFonts w:cs="Arial"/>
          <w:b/>
          <w:szCs w:val="22"/>
          <w:lang w:val="en-US"/>
        </w:rPr>
        <w:t>Completion:</w:t>
      </w:r>
      <w:r w:rsidRPr="0005216C">
        <w:rPr>
          <w:rFonts w:cs="Arial"/>
          <w:szCs w:val="22"/>
          <w:lang w:val="en-US"/>
        </w:rPr>
        <w:t xml:space="preserve"> 2021</w:t>
      </w:r>
    </w:p>
    <w:p w:rsidR="00051A4F" w:rsidRPr="0005216C" w:rsidRDefault="00051A4F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lang w:val="en-US"/>
        </w:rPr>
      </w:pPr>
    </w:p>
    <w:p w:rsidR="0005216C" w:rsidRDefault="0005216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u w:val="single"/>
          <w:lang w:val="en-US"/>
        </w:rPr>
      </w:pPr>
      <w:r w:rsidRPr="0005216C">
        <w:rPr>
          <w:rStyle w:val="CHBLboldZchn"/>
          <w:rFonts w:cs="Arial"/>
          <w:szCs w:val="22"/>
          <w:u w:val="single"/>
          <w:lang w:val="en-US"/>
        </w:rPr>
        <w:t>Project Data</w:t>
      </w:r>
    </w:p>
    <w:p w:rsidR="0046595C" w:rsidRDefault="0046595C" w:rsidP="0005216C">
      <w:pPr>
        <w:pStyle w:val="Kopfzeile"/>
        <w:widowControl w:val="0"/>
        <w:tabs>
          <w:tab w:val="left" w:pos="426"/>
          <w:tab w:val="left" w:pos="1418"/>
        </w:tabs>
        <w:spacing w:line="300" w:lineRule="exact"/>
        <w:rPr>
          <w:rStyle w:val="CHBLboldZchn"/>
          <w:rFonts w:cs="Arial"/>
          <w:szCs w:val="22"/>
          <w:u w:val="single"/>
          <w:lang w:val="en-US"/>
        </w:rPr>
      </w:pPr>
    </w:p>
    <w:p w:rsidR="0005216C" w:rsidRPr="0005216C" w:rsidRDefault="0005216C" w:rsidP="0005216C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Style w:val="text"/>
          <w:rFonts w:ascii="Arial" w:hAnsi="Arial" w:cs="Arial"/>
          <w:sz w:val="22"/>
          <w:szCs w:val="22"/>
          <w:lang w:eastAsia="de-AT"/>
        </w:rPr>
      </w:pPr>
      <w:r w:rsidRPr="0005216C">
        <w:rPr>
          <w:rFonts w:cs="Arial"/>
          <w:b/>
          <w:szCs w:val="22"/>
          <w:lang w:val="en-US"/>
        </w:rPr>
        <w:t xml:space="preserve">Gross floor area: </w:t>
      </w:r>
      <w:r w:rsidRPr="0005216C">
        <w:rPr>
          <w:rStyle w:val="text"/>
          <w:rFonts w:ascii="Arial" w:hAnsi="Arial" w:cs="Arial"/>
          <w:sz w:val="22"/>
          <w:szCs w:val="22"/>
          <w:lang w:eastAsia="de-AT"/>
        </w:rPr>
        <w:t>22.417 m²</w:t>
      </w:r>
    </w:p>
    <w:p w:rsidR="0005216C" w:rsidRPr="0005216C" w:rsidRDefault="0005216C" w:rsidP="0005216C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Style w:val="text"/>
          <w:rFonts w:ascii="Arial" w:hAnsi="Arial" w:cs="Arial"/>
          <w:sz w:val="22"/>
          <w:szCs w:val="22"/>
          <w:lang w:eastAsia="de-AT"/>
        </w:rPr>
      </w:pPr>
      <w:r w:rsidRPr="0005216C">
        <w:rPr>
          <w:rStyle w:val="text"/>
          <w:rFonts w:ascii="Arial" w:hAnsi="Arial" w:cs="Arial"/>
          <w:b/>
          <w:sz w:val="22"/>
          <w:szCs w:val="22"/>
          <w:lang w:eastAsia="de-AT"/>
        </w:rPr>
        <w:t>Net floor area:</w:t>
      </w:r>
      <w:r w:rsidRPr="0005216C">
        <w:rPr>
          <w:rStyle w:val="text"/>
          <w:rFonts w:ascii="Arial" w:hAnsi="Arial" w:cs="Arial"/>
          <w:sz w:val="22"/>
          <w:szCs w:val="22"/>
          <w:lang w:eastAsia="de-AT"/>
        </w:rPr>
        <w:t xml:space="preserve"> 15.390 m²</w:t>
      </w:r>
    </w:p>
    <w:p w:rsidR="0005216C" w:rsidRDefault="0005216C" w:rsidP="0005216C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Fonts w:cs="Arial"/>
          <w:color w:val="000000"/>
          <w:szCs w:val="22"/>
          <w:lang w:val="en-US" w:eastAsia="de-DE"/>
        </w:rPr>
      </w:pPr>
      <w:r w:rsidRPr="0005216C">
        <w:rPr>
          <w:rFonts w:cs="Arial"/>
          <w:b/>
          <w:szCs w:val="22"/>
          <w:lang w:val="en-US"/>
        </w:rPr>
        <w:t xml:space="preserve">Apartments: </w:t>
      </w:r>
      <w:r w:rsidRPr="0005216C">
        <w:rPr>
          <w:rStyle w:val="text"/>
          <w:rFonts w:ascii="Arial" w:hAnsi="Arial" w:cs="Arial"/>
          <w:sz w:val="22"/>
          <w:szCs w:val="22"/>
          <w:lang w:eastAsia="de-AT"/>
        </w:rPr>
        <w:t xml:space="preserve">249 </w:t>
      </w:r>
      <w:r w:rsidRPr="0005216C">
        <w:rPr>
          <w:rFonts w:cs="Arial"/>
          <w:color w:val="000000"/>
          <w:szCs w:val="22"/>
          <w:lang w:val="en-US" w:eastAsia="de-DE"/>
        </w:rPr>
        <w:t>(234 two-room and 15 three-room apartments)</w:t>
      </w:r>
    </w:p>
    <w:p w:rsidR="00662A20" w:rsidRDefault="00662A20" w:rsidP="0005216C">
      <w:pPr>
        <w:pStyle w:val="Kopfzeile"/>
        <w:widowControl w:val="0"/>
        <w:tabs>
          <w:tab w:val="left" w:pos="284"/>
          <w:tab w:val="left" w:pos="426"/>
          <w:tab w:val="left" w:pos="1418"/>
        </w:tabs>
        <w:spacing w:line="300" w:lineRule="exact"/>
        <w:rPr>
          <w:rFonts w:cs="Arial"/>
          <w:color w:val="000000"/>
          <w:szCs w:val="22"/>
          <w:lang w:val="en-US" w:eastAsia="de-DE"/>
        </w:rPr>
      </w:pPr>
    </w:p>
    <w:p w:rsidR="0005216C" w:rsidRDefault="0005216C" w:rsidP="00CB2314">
      <w:pPr>
        <w:spacing w:line="300" w:lineRule="exact"/>
        <w:jc w:val="both"/>
        <w:rPr>
          <w:rFonts w:cs="Arial"/>
          <w:b/>
          <w:szCs w:val="22"/>
        </w:rPr>
      </w:pPr>
    </w:p>
    <w:p w:rsidR="006B2E7F" w:rsidRPr="0005216C" w:rsidRDefault="00CB2314" w:rsidP="0005216C">
      <w:pPr>
        <w:spacing w:line="300" w:lineRule="exact"/>
        <w:jc w:val="both"/>
        <w:rPr>
          <w:rFonts w:cs="Arial"/>
          <w:b/>
          <w:szCs w:val="22"/>
        </w:rPr>
      </w:pPr>
      <w:r w:rsidRPr="0005216C">
        <w:rPr>
          <w:rFonts w:cs="Arial"/>
          <w:b/>
          <w:szCs w:val="22"/>
        </w:rPr>
        <w:t>www.coop-himmelblau.at</w:t>
      </w:r>
    </w:p>
    <w:sectPr w:rsidR="006B2E7F" w:rsidRPr="0005216C" w:rsidSect="006B2E7F">
      <w:headerReference w:type="default" r:id="rId8"/>
      <w:footerReference w:type="default" r:id="rId9"/>
      <w:headerReference w:type="first" r:id="rId10"/>
      <w:footerReference w:type="first" r:id="rId11"/>
      <w:pgSz w:w="11899" w:h="16838"/>
      <w:pgMar w:top="1859" w:right="987" w:bottom="1134" w:left="3192" w:header="709" w:footer="709" w:gutter="0"/>
      <w:cols w:space="709" w:equalWidth="0">
        <w:col w:w="7720" w:space="142"/>
      </w:cols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6ECE" w:rsidRDefault="007A6ECE">
      <w:r>
        <w:separator/>
      </w:r>
    </w:p>
  </w:endnote>
  <w:endnote w:type="continuationSeparator" w:id="0">
    <w:p w:rsidR="007A6ECE" w:rsidRDefault="007A6E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FSongW9-GB5">
    <w:altName w:val="Arial Unicode MS"/>
    <w:charset w:val="88"/>
    <w:family w:val="modern"/>
    <w:pitch w:val="fixed"/>
    <w:sig w:usb0="80000001" w:usb1="28091800" w:usb2="00000016" w:usb3="00000000" w:csb0="00100000" w:csb1="00000000"/>
  </w:font>
  <w:font w:name="Myriad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85853848"/>
      <w:docPartObj>
        <w:docPartGallery w:val="Page Numbers (Bottom of Page)"/>
        <w:docPartUnique/>
      </w:docPartObj>
    </w:sdtPr>
    <w:sdtContent>
      <w:p w:rsidR="007A6ECE" w:rsidRDefault="006F441C">
        <w:pPr>
          <w:pStyle w:val="Fuzeile"/>
          <w:jc w:val="right"/>
        </w:pPr>
        <w:r w:rsidRPr="007A6ECE">
          <w:rPr>
            <w:sz w:val="14"/>
            <w:szCs w:val="14"/>
          </w:rPr>
          <w:fldChar w:fldCharType="begin"/>
        </w:r>
        <w:r w:rsidR="007A6ECE" w:rsidRPr="007A6ECE">
          <w:rPr>
            <w:sz w:val="14"/>
            <w:szCs w:val="14"/>
          </w:rPr>
          <w:instrText xml:space="preserve"> PAGE   \* MERGEFORMAT </w:instrText>
        </w:r>
        <w:r w:rsidRPr="007A6ECE">
          <w:rPr>
            <w:sz w:val="14"/>
            <w:szCs w:val="14"/>
          </w:rPr>
          <w:fldChar w:fldCharType="separate"/>
        </w:r>
        <w:r w:rsidR="006579BE">
          <w:rPr>
            <w:noProof/>
            <w:sz w:val="14"/>
            <w:szCs w:val="14"/>
          </w:rPr>
          <w:t>2</w:t>
        </w:r>
        <w:r w:rsidRPr="007A6ECE">
          <w:rPr>
            <w:sz w:val="14"/>
            <w:szCs w:val="14"/>
          </w:rPr>
          <w:fldChar w:fldCharType="end"/>
        </w:r>
      </w:p>
    </w:sdtContent>
  </w:sdt>
  <w:p w:rsidR="007A6ECE" w:rsidRDefault="007A6ECE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ECE" w:rsidRDefault="007A6ECE">
    <w:pPr>
      <w:pStyle w:val="Fuzeile"/>
      <w:jc w:val="right"/>
    </w:pPr>
  </w:p>
  <w:p w:rsidR="007A6ECE" w:rsidRDefault="007A6ECE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6ECE" w:rsidRDefault="007A6ECE">
      <w:r>
        <w:separator/>
      </w:r>
    </w:p>
  </w:footnote>
  <w:footnote w:type="continuationSeparator" w:id="0">
    <w:p w:rsidR="007A6ECE" w:rsidRDefault="007A6EC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ECE" w:rsidRDefault="007A6ECE">
    <w:r>
      <w:rPr>
        <w:noProof/>
        <w:lang w:val="de-DE" w:eastAsia="zh-CN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posOffset>-1971</wp:posOffset>
          </wp:positionH>
          <wp:positionV relativeFrom="page">
            <wp:posOffset>0</wp:posOffset>
          </wp:positionV>
          <wp:extent cx="7560309" cy="10688609"/>
          <wp:effectExtent l="19050" t="0" r="2541" b="0"/>
          <wp:wrapNone/>
          <wp:docPr id="36" name="Bild 36" descr="General Letterhead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General Letterhead-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09" cy="106886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ECE" w:rsidRDefault="007A6ECE" w:rsidP="006B2E7F">
    <w:pPr>
      <w:rPr>
        <w:noProof/>
        <w:lang w:val="de-DE" w:eastAsia="zh-CN"/>
      </w:rPr>
    </w:pPr>
  </w:p>
  <w:p w:rsidR="007A6ECE" w:rsidRDefault="007A6ECE" w:rsidP="006B2E7F">
    <w:r>
      <w:rPr>
        <w:noProof/>
        <w:lang w:val="de-DE" w:eastAsia="zh-CN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1905</wp:posOffset>
          </wp:positionV>
          <wp:extent cx="7560310" cy="10688320"/>
          <wp:effectExtent l="19050" t="0" r="2540" b="0"/>
          <wp:wrapNone/>
          <wp:docPr id="39" name="Bild 39" descr="Genaral Letterhead-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 descr="Genaral Letterhead-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8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00A4BE3"/>
    <w:multiLevelType w:val="multilevel"/>
    <w:tmpl w:val="04090023"/>
    <w:lvl w:ilvl="0">
      <w:start w:val="1"/>
      <w:numFmt w:val="upperRoman"/>
      <w:lvlText w:val="Article %1."/>
      <w:lvlJc w:val="left"/>
      <w:pPr>
        <w:tabs>
          <w:tab w:val="num" w:pos="252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252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1008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296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440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num w:numId="1">
    <w:abstractNumId w:val="0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hideSpellingErrors/>
  <w:hideGrammaticalErrors/>
  <w:proofState w:spelling="clean" w:grammar="clean"/>
  <w:stylePaneFormatFilter w:val="3F01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3C7139"/>
    <w:rsid w:val="00051A4F"/>
    <w:rsid w:val="0005216C"/>
    <w:rsid w:val="000558F0"/>
    <w:rsid w:val="00061E15"/>
    <w:rsid w:val="00082D35"/>
    <w:rsid w:val="000B5E3C"/>
    <w:rsid w:val="001602C8"/>
    <w:rsid w:val="002347F8"/>
    <w:rsid w:val="002C5601"/>
    <w:rsid w:val="003359CA"/>
    <w:rsid w:val="00345713"/>
    <w:rsid w:val="00354931"/>
    <w:rsid w:val="0038328A"/>
    <w:rsid w:val="003C7139"/>
    <w:rsid w:val="004325E8"/>
    <w:rsid w:val="0046595C"/>
    <w:rsid w:val="00532EEF"/>
    <w:rsid w:val="0055180E"/>
    <w:rsid w:val="00581BE5"/>
    <w:rsid w:val="0058419E"/>
    <w:rsid w:val="00597751"/>
    <w:rsid w:val="005D227B"/>
    <w:rsid w:val="006579BE"/>
    <w:rsid w:val="00662A20"/>
    <w:rsid w:val="006B2E7F"/>
    <w:rsid w:val="006E1CCF"/>
    <w:rsid w:val="006F441C"/>
    <w:rsid w:val="00710B8E"/>
    <w:rsid w:val="00725203"/>
    <w:rsid w:val="00742A98"/>
    <w:rsid w:val="00762F54"/>
    <w:rsid w:val="00782FB9"/>
    <w:rsid w:val="007A6ECE"/>
    <w:rsid w:val="007B769B"/>
    <w:rsid w:val="008732F0"/>
    <w:rsid w:val="00957A77"/>
    <w:rsid w:val="0096078A"/>
    <w:rsid w:val="009A33F2"/>
    <w:rsid w:val="009E0B53"/>
    <w:rsid w:val="00A10A8F"/>
    <w:rsid w:val="00A95357"/>
    <w:rsid w:val="00AA5CF8"/>
    <w:rsid w:val="00AF6D1E"/>
    <w:rsid w:val="00C8281A"/>
    <w:rsid w:val="00CB2314"/>
    <w:rsid w:val="00D53A92"/>
    <w:rsid w:val="00D54D3D"/>
    <w:rsid w:val="00DA1B64"/>
    <w:rsid w:val="00E63825"/>
    <w:rsid w:val="00E709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D97035"/>
    <w:rPr>
      <w:rFonts w:ascii="Arial" w:eastAsia="Times" w:hAnsi="Arial"/>
      <w:sz w:val="22"/>
      <w:lang w:val="en-GB" w:eastAsia="en-US"/>
    </w:rPr>
  </w:style>
  <w:style w:type="paragraph" w:styleId="berschrift1">
    <w:name w:val="heading 1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0"/>
    </w:pPr>
    <w:rPr>
      <w:b/>
      <w:caps/>
      <w:spacing w:val="20"/>
      <w:kern w:val="32"/>
      <w:szCs w:val="32"/>
    </w:rPr>
  </w:style>
  <w:style w:type="paragraph" w:styleId="berschrift2">
    <w:name w:val="heading 2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1"/>
    </w:pPr>
    <w:rPr>
      <w:b/>
      <w:szCs w:val="28"/>
    </w:rPr>
  </w:style>
  <w:style w:type="paragraph" w:styleId="berschrift3">
    <w:name w:val="heading 3"/>
    <w:basedOn w:val="Standard"/>
    <w:next w:val="Standard"/>
    <w:qFormat/>
    <w:rsid w:val="00452CBE"/>
    <w:pPr>
      <w:widowControl w:val="0"/>
      <w:spacing w:line="280" w:lineRule="exact"/>
      <w:ind w:left="1701"/>
      <w:outlineLvl w:val="2"/>
    </w:pPr>
    <w:rPr>
      <w:caps/>
      <w:spacing w:val="20"/>
    </w:rPr>
  </w:style>
  <w:style w:type="paragraph" w:styleId="berschrift4">
    <w:name w:val="heading 4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3"/>
    </w:pPr>
    <w:rPr>
      <w:szCs w:val="28"/>
    </w:rPr>
  </w:style>
  <w:style w:type="paragraph" w:styleId="berschrift5">
    <w:name w:val="heading 5"/>
    <w:basedOn w:val="Standard"/>
    <w:next w:val="Standard"/>
    <w:qFormat/>
    <w:rsid w:val="00452CBE"/>
    <w:pPr>
      <w:widowControl w:val="0"/>
      <w:spacing w:before="240" w:after="60" w:line="280" w:lineRule="exact"/>
      <w:outlineLvl w:val="4"/>
    </w:pPr>
    <w:rPr>
      <w:i/>
      <w:sz w:val="26"/>
      <w:szCs w:val="26"/>
    </w:rPr>
  </w:style>
  <w:style w:type="paragraph" w:styleId="berschrift6">
    <w:name w:val="heading 6"/>
    <w:basedOn w:val="Standard"/>
    <w:next w:val="Standard"/>
    <w:qFormat/>
    <w:rsid w:val="00D97035"/>
    <w:pPr>
      <w:spacing w:before="240" w:after="60"/>
      <w:outlineLvl w:val="5"/>
    </w:pPr>
    <w:rPr>
      <w:rFonts w:ascii="Times New Roman" w:hAnsi="Times New Roman"/>
      <w:b/>
      <w:szCs w:val="22"/>
    </w:rPr>
  </w:style>
  <w:style w:type="paragraph" w:styleId="berschrift7">
    <w:name w:val="heading 7"/>
    <w:basedOn w:val="Standard"/>
    <w:next w:val="Standard"/>
    <w:qFormat/>
    <w:rsid w:val="00D97035"/>
    <w:pPr>
      <w:spacing w:before="240" w:after="60"/>
      <w:outlineLvl w:val="6"/>
    </w:pPr>
    <w:rPr>
      <w:rFonts w:ascii="Times New Roman" w:hAnsi="Times New Roman"/>
      <w:szCs w:val="24"/>
    </w:rPr>
  </w:style>
  <w:style w:type="paragraph" w:styleId="berschrift8">
    <w:name w:val="heading 8"/>
    <w:basedOn w:val="Standard"/>
    <w:next w:val="Standard"/>
    <w:qFormat/>
    <w:rsid w:val="00D97035"/>
    <w:pPr>
      <w:spacing w:before="240" w:after="60"/>
      <w:outlineLvl w:val="7"/>
    </w:pPr>
    <w:rPr>
      <w:rFonts w:ascii="Times New Roman" w:hAnsi="Times New Roman"/>
      <w:i/>
      <w:szCs w:val="24"/>
    </w:rPr>
  </w:style>
  <w:style w:type="paragraph" w:styleId="berschrift9">
    <w:name w:val="heading 9"/>
    <w:basedOn w:val="Standard"/>
    <w:next w:val="Standard"/>
    <w:qFormat/>
    <w:rsid w:val="00D97035"/>
    <w:pPr>
      <w:spacing w:before="240" w:after="60"/>
      <w:outlineLvl w:val="8"/>
    </w:pPr>
    <w:rPr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CHBLbold">
    <w:name w:val="CHBL bold"/>
    <w:basedOn w:val="CHBLFlietext"/>
    <w:link w:val="CHBLboldZchn"/>
    <w:rsid w:val="00403293"/>
  </w:style>
  <w:style w:type="paragraph" w:customStyle="1" w:styleId="CHBLFlietext">
    <w:name w:val="CHBL Fließtext"/>
    <w:basedOn w:val="Standard"/>
    <w:link w:val="CHBLFlietextZchn"/>
    <w:autoRedefine/>
    <w:rsid w:val="00DA1B64"/>
    <w:pPr>
      <w:spacing w:line="260" w:lineRule="exact"/>
    </w:pPr>
    <w:rPr>
      <w:rFonts w:eastAsia="DFSongW9-GB5"/>
      <w:b/>
      <w:spacing w:val="6"/>
      <w:sz w:val="20"/>
      <w:lang w:val="de-AT"/>
    </w:rPr>
  </w:style>
  <w:style w:type="paragraph" w:styleId="Fuzeile">
    <w:name w:val="footer"/>
    <w:basedOn w:val="Standard"/>
    <w:link w:val="FuzeileZchn"/>
    <w:uiPriority w:val="99"/>
    <w:rsid w:val="000E1AF8"/>
    <w:pPr>
      <w:tabs>
        <w:tab w:val="center" w:pos="4320"/>
        <w:tab w:val="right" w:pos="8640"/>
      </w:tabs>
    </w:pPr>
  </w:style>
  <w:style w:type="paragraph" w:customStyle="1" w:styleId="CHBLboldcapital">
    <w:name w:val="CHBL bold capital"/>
    <w:basedOn w:val="CHBLFlietext"/>
    <w:rsid w:val="00452CBE"/>
    <w:rPr>
      <w:caps/>
    </w:rPr>
  </w:style>
  <w:style w:type="paragraph" w:styleId="Kopfzeile">
    <w:name w:val="header"/>
    <w:basedOn w:val="Standard"/>
    <w:link w:val="KopfzeileZchn"/>
    <w:rsid w:val="00B544B1"/>
    <w:pPr>
      <w:tabs>
        <w:tab w:val="center" w:pos="4703"/>
        <w:tab w:val="right" w:pos="9406"/>
      </w:tabs>
    </w:pPr>
  </w:style>
  <w:style w:type="character" w:customStyle="1" w:styleId="KopfzeileZchn">
    <w:name w:val="Kopfzeile Zchn"/>
    <w:link w:val="Kopfzeile"/>
    <w:rsid w:val="00B544B1"/>
    <w:rPr>
      <w:rFonts w:ascii="Arial" w:eastAsia="Times" w:hAnsi="Arial"/>
      <w:sz w:val="22"/>
      <w:lang w:val="en-GB" w:eastAsia="en-US"/>
    </w:rPr>
  </w:style>
  <w:style w:type="paragraph" w:customStyle="1" w:styleId="Noparagraphstyle">
    <w:name w:val="[No paragraph style]"/>
    <w:rsid w:val="00CB2314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  <w:lang w:val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354931"/>
    <w:rPr>
      <w:rFonts w:ascii="Arial" w:eastAsia="Times" w:hAnsi="Arial"/>
      <w:sz w:val="22"/>
      <w:lang w:val="en-GB" w:eastAsia="en-US"/>
    </w:rPr>
  </w:style>
  <w:style w:type="character" w:customStyle="1" w:styleId="CHBLFlietextZchn">
    <w:name w:val="CHBL Fließtext Zchn"/>
    <w:link w:val="CHBLFlietext"/>
    <w:locked/>
    <w:rsid w:val="0005216C"/>
    <w:rPr>
      <w:rFonts w:ascii="Arial" w:eastAsia="DFSongW9-GB5" w:hAnsi="Arial"/>
      <w:b/>
      <w:spacing w:val="6"/>
      <w:lang w:eastAsia="en-US"/>
    </w:rPr>
  </w:style>
  <w:style w:type="paragraph" w:styleId="StandardWeb">
    <w:name w:val="Normal (Web)"/>
    <w:basedOn w:val="Standard"/>
    <w:uiPriority w:val="99"/>
    <w:unhideWhenUsed/>
    <w:rsid w:val="0005216C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CHBLboldZchn">
    <w:name w:val="CHBL bold Zchn"/>
    <w:link w:val="CHBLbold"/>
    <w:locked/>
    <w:rsid w:val="0005216C"/>
    <w:rPr>
      <w:rFonts w:ascii="Arial" w:eastAsia="DFSongW9-GB5" w:hAnsi="Arial"/>
      <w:b/>
      <w:spacing w:val="6"/>
      <w:lang w:eastAsia="en-US"/>
    </w:rPr>
  </w:style>
  <w:style w:type="character" w:customStyle="1" w:styleId="text">
    <w:name w:val="text"/>
    <w:rsid w:val="0005216C"/>
    <w:rPr>
      <w:rFonts w:ascii="Myriad-Roman" w:hAnsi="Myriad-Roman"/>
      <w:color w:val="000000"/>
      <w:spacing w:val="0"/>
      <w:sz w:val="16"/>
      <w:vertAlign w:val="baseli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D97035"/>
    <w:rPr>
      <w:rFonts w:ascii="Arial" w:eastAsia="Times" w:hAnsi="Arial"/>
      <w:sz w:val="22"/>
      <w:lang w:val="en-GB" w:eastAsia="en-US"/>
    </w:rPr>
  </w:style>
  <w:style w:type="paragraph" w:styleId="berschrift1">
    <w:name w:val="heading 1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0"/>
    </w:pPr>
    <w:rPr>
      <w:b/>
      <w:caps/>
      <w:spacing w:val="20"/>
      <w:kern w:val="32"/>
      <w:szCs w:val="32"/>
    </w:rPr>
  </w:style>
  <w:style w:type="paragraph" w:styleId="berschrift2">
    <w:name w:val="heading 2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1"/>
    </w:pPr>
    <w:rPr>
      <w:b/>
      <w:szCs w:val="28"/>
    </w:rPr>
  </w:style>
  <w:style w:type="paragraph" w:styleId="berschrift3">
    <w:name w:val="heading 3"/>
    <w:basedOn w:val="Standard"/>
    <w:next w:val="Standard"/>
    <w:qFormat/>
    <w:rsid w:val="00452CBE"/>
    <w:pPr>
      <w:widowControl w:val="0"/>
      <w:spacing w:line="280" w:lineRule="exact"/>
      <w:ind w:left="1701"/>
      <w:outlineLvl w:val="2"/>
    </w:pPr>
    <w:rPr>
      <w:caps/>
      <w:spacing w:val="20"/>
    </w:rPr>
  </w:style>
  <w:style w:type="paragraph" w:styleId="berschrift4">
    <w:name w:val="heading 4"/>
    <w:basedOn w:val="Standard"/>
    <w:next w:val="Standard"/>
    <w:qFormat/>
    <w:rsid w:val="00452CBE"/>
    <w:pPr>
      <w:keepNext/>
      <w:widowControl w:val="0"/>
      <w:spacing w:line="280" w:lineRule="exact"/>
      <w:ind w:left="1701"/>
      <w:outlineLvl w:val="3"/>
    </w:pPr>
    <w:rPr>
      <w:szCs w:val="28"/>
    </w:rPr>
  </w:style>
  <w:style w:type="paragraph" w:styleId="berschrift5">
    <w:name w:val="heading 5"/>
    <w:basedOn w:val="Standard"/>
    <w:next w:val="Standard"/>
    <w:qFormat/>
    <w:rsid w:val="00452CBE"/>
    <w:pPr>
      <w:widowControl w:val="0"/>
      <w:spacing w:before="240" w:after="60" w:line="280" w:lineRule="exact"/>
      <w:outlineLvl w:val="4"/>
    </w:pPr>
    <w:rPr>
      <w:i/>
      <w:sz w:val="26"/>
      <w:szCs w:val="26"/>
    </w:rPr>
  </w:style>
  <w:style w:type="paragraph" w:styleId="berschrift6">
    <w:name w:val="heading 6"/>
    <w:basedOn w:val="Standard"/>
    <w:next w:val="Standard"/>
    <w:qFormat/>
    <w:rsid w:val="00D97035"/>
    <w:pPr>
      <w:spacing w:before="240" w:after="60"/>
      <w:outlineLvl w:val="5"/>
    </w:pPr>
    <w:rPr>
      <w:rFonts w:ascii="Times New Roman" w:hAnsi="Times New Roman"/>
      <w:b/>
      <w:szCs w:val="22"/>
    </w:rPr>
  </w:style>
  <w:style w:type="paragraph" w:styleId="berschrift7">
    <w:name w:val="heading 7"/>
    <w:basedOn w:val="Standard"/>
    <w:next w:val="Standard"/>
    <w:qFormat/>
    <w:rsid w:val="00D97035"/>
    <w:pPr>
      <w:spacing w:before="240" w:after="60"/>
      <w:outlineLvl w:val="6"/>
    </w:pPr>
    <w:rPr>
      <w:rFonts w:ascii="Times New Roman" w:hAnsi="Times New Roman"/>
      <w:szCs w:val="24"/>
    </w:rPr>
  </w:style>
  <w:style w:type="paragraph" w:styleId="berschrift8">
    <w:name w:val="heading 8"/>
    <w:basedOn w:val="Standard"/>
    <w:next w:val="Standard"/>
    <w:qFormat/>
    <w:rsid w:val="00D97035"/>
    <w:pPr>
      <w:spacing w:before="240" w:after="60"/>
      <w:outlineLvl w:val="7"/>
    </w:pPr>
    <w:rPr>
      <w:rFonts w:ascii="Times New Roman" w:hAnsi="Times New Roman"/>
      <w:i/>
      <w:szCs w:val="24"/>
    </w:rPr>
  </w:style>
  <w:style w:type="paragraph" w:styleId="berschrift9">
    <w:name w:val="heading 9"/>
    <w:basedOn w:val="Standard"/>
    <w:next w:val="Standard"/>
    <w:qFormat/>
    <w:rsid w:val="00D97035"/>
    <w:pPr>
      <w:spacing w:before="240" w:after="60"/>
      <w:outlineLvl w:val="8"/>
    </w:pPr>
    <w:rPr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CHBLbold">
    <w:name w:val="CHBL bold"/>
    <w:basedOn w:val="CHBLFlietext"/>
    <w:rsid w:val="00403293"/>
    <w:rPr>
      <w:b/>
    </w:rPr>
  </w:style>
  <w:style w:type="paragraph" w:customStyle="1" w:styleId="CHBLFlietext">
    <w:name w:val="CHBL Fließtext"/>
    <w:basedOn w:val="Standard"/>
    <w:autoRedefine/>
    <w:rsid w:val="00E75A8F"/>
    <w:pPr>
      <w:spacing w:line="260" w:lineRule="exact"/>
    </w:pPr>
    <w:rPr>
      <w:rFonts w:eastAsia="DFSongW9-GB5"/>
      <w:spacing w:val="6"/>
      <w:sz w:val="20"/>
      <w:lang w:val="de-AT"/>
    </w:rPr>
  </w:style>
  <w:style w:type="paragraph" w:styleId="Fuzeile">
    <w:name w:val="footer"/>
    <w:basedOn w:val="Standard"/>
    <w:semiHidden/>
    <w:rsid w:val="000E1AF8"/>
    <w:pPr>
      <w:tabs>
        <w:tab w:val="center" w:pos="4320"/>
        <w:tab w:val="right" w:pos="8640"/>
      </w:tabs>
    </w:pPr>
  </w:style>
  <w:style w:type="paragraph" w:customStyle="1" w:styleId="CHBLboldcapital">
    <w:name w:val="CHBL bold capital"/>
    <w:basedOn w:val="CHBLFlietext"/>
    <w:rsid w:val="00452CBE"/>
    <w:rPr>
      <w:b/>
      <w:caps/>
    </w:rPr>
  </w:style>
  <w:style w:type="paragraph" w:styleId="Kopfzeile">
    <w:name w:val="header"/>
    <w:basedOn w:val="Standard"/>
    <w:link w:val="KopfzeileZchn"/>
    <w:rsid w:val="00B544B1"/>
    <w:pPr>
      <w:tabs>
        <w:tab w:val="center" w:pos="4703"/>
        <w:tab w:val="right" w:pos="9406"/>
      </w:tabs>
    </w:pPr>
  </w:style>
  <w:style w:type="character" w:customStyle="1" w:styleId="KopfzeileZchn">
    <w:name w:val="Kopfzeile Zchn"/>
    <w:link w:val="Kopfzeile"/>
    <w:rsid w:val="00B544B1"/>
    <w:rPr>
      <w:rFonts w:ascii="Arial" w:eastAsia="Times" w:hAnsi="Arial"/>
      <w:sz w:val="22"/>
      <w:lang w:val="en-GB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B8B2A0-28A8-481A-95E7-29EE8B69C6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557</Words>
  <Characters>3340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Name</vt:lpstr>
    </vt:vector>
  </TitlesOfParts>
  <Company>...</Company>
  <LinksUpToDate>false</LinksUpToDate>
  <CharactersWithSpaces>3890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Name</dc:title>
  <dc:creator>trieke</dc:creator>
  <cp:lastModifiedBy>dterenteva</cp:lastModifiedBy>
  <cp:revision>7</cp:revision>
  <cp:lastPrinted>2023-05-08T12:08:00Z</cp:lastPrinted>
  <dcterms:created xsi:type="dcterms:W3CDTF">2023-05-09T08:47:00Z</dcterms:created>
  <dcterms:modified xsi:type="dcterms:W3CDTF">2023-05-09T10:20:00Z</dcterms:modified>
</cp:coreProperties>
</file>